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488" w:type="dxa"/>
        <w:jc w:val="center"/>
        <w:tblLayout w:type="fixed"/>
        <w:tblLook w:val="04A0" w:firstRow="1" w:lastRow="0" w:firstColumn="1" w:lastColumn="0" w:noHBand="0" w:noVBand="1"/>
      </w:tblPr>
      <w:tblGrid>
        <w:gridCol w:w="3366"/>
        <w:gridCol w:w="1578"/>
        <w:gridCol w:w="1925"/>
        <w:gridCol w:w="636"/>
        <w:gridCol w:w="150"/>
        <w:gridCol w:w="262"/>
        <w:gridCol w:w="239"/>
        <w:gridCol w:w="724"/>
        <w:gridCol w:w="2550"/>
        <w:gridCol w:w="58"/>
      </w:tblGrid>
      <w:tr w:rsidR="00ED41E3" w:rsidRPr="0009158B" w14:paraId="18EC951E" w14:textId="77777777" w:rsidTr="00D0126E">
        <w:trPr>
          <w:gridAfter w:val="1"/>
          <w:wAfter w:w="58" w:type="dxa"/>
          <w:trHeight w:val="1338"/>
          <w:jc w:val="center"/>
        </w:trPr>
        <w:tc>
          <w:tcPr>
            <w:tcW w:w="6869" w:type="dxa"/>
            <w:gridSpan w:val="3"/>
            <w:shd w:val="clear" w:color="auto" w:fill="auto"/>
          </w:tcPr>
          <w:p w14:paraId="3F2EB5B8" w14:textId="77777777"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4B041A83" wp14:editId="7779F4D8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1" w:type="dxa"/>
            <w:gridSpan w:val="6"/>
          </w:tcPr>
          <w:p w14:paraId="7DFE1EB2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71148844" w14:textId="77777777" w:rsidTr="008B0050">
        <w:trPr>
          <w:gridAfter w:val="1"/>
          <w:wAfter w:w="58" w:type="dxa"/>
          <w:trHeight w:val="4410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47215C84" w14:textId="77777777"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1CB2F9D5" wp14:editId="1927217F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" w:type="dxa"/>
          </w:tcPr>
          <w:p w14:paraId="65E70BC4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6BBB59E8" w14:textId="77777777" w:rsidR="00CD6815" w:rsidRPr="00EC1099" w:rsidRDefault="00691B7C" w:rsidP="00DB312C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14:paraId="0D751537" w14:textId="77777777" w:rsidR="00130AEF" w:rsidRDefault="00130AE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14:paraId="45C6A0D8" w14:textId="77777777" w:rsidR="003A2C5A" w:rsidRDefault="003A2C5A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</w:pP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TRANSPORTNA</w:t>
            </w:r>
            <w:r w:rsidRPr="003A2C5A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OSIGURANјA</w:t>
            </w:r>
            <w:r w:rsidRPr="003A2C5A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I</w:t>
            </w:r>
            <w:r w:rsidRPr="003A2C5A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OSIGURANјE</w:t>
            </w:r>
            <w:r w:rsidRPr="003A2C5A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ODGOVORNOSTI</w:t>
            </w:r>
            <w:r w:rsidRPr="003A2C5A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VOZARA</w:t>
            </w:r>
          </w:p>
          <w:p w14:paraId="3C724735" w14:textId="7557D656" w:rsidR="0063432C" w:rsidRPr="003A2C5A" w:rsidRDefault="002A2353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14:paraId="07229340" w14:textId="77777777"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14:paraId="5477AD4E" w14:textId="1F95D16D" w:rsidR="00DB312C" w:rsidRDefault="00094ACF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12.06</w:t>
            </w:r>
            <w:r w:rsidR="00DB312C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 w:rsidR="00D4135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5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</w:p>
          <w:p w14:paraId="0E4065E0" w14:textId="77777777" w:rsidR="008D57E1" w:rsidRDefault="00EC1099" w:rsidP="00933B60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  <w:p w14:paraId="5791025D" w14:textId="77777777" w:rsidR="00F72D1A" w:rsidRPr="00933B60" w:rsidRDefault="008D57E1" w:rsidP="00933B60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9C06F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</w:tc>
      </w:tr>
      <w:tr w:rsidR="005A1CC8" w:rsidRPr="0009158B" w14:paraId="11FD4D34" w14:textId="77777777" w:rsidTr="008B0050">
        <w:trPr>
          <w:gridAfter w:val="1"/>
          <w:wAfter w:w="58" w:type="dxa"/>
          <w:trHeight w:val="7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BBC9AC7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4D8AAAB8" w14:textId="77777777"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5BC43A4C" w14:textId="77777777" w:rsidR="005A1CC8" w:rsidRPr="00EB47ED" w:rsidRDefault="009C06FA" w:rsidP="009C06F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r w:rsidR="008B0050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</w:p>
        </w:tc>
      </w:tr>
      <w:tr w:rsidR="005A1CC8" w:rsidRPr="0009158B" w14:paraId="42651F47" w14:textId="77777777" w:rsidTr="008B0050">
        <w:trPr>
          <w:gridAfter w:val="1"/>
          <w:wAfter w:w="58" w:type="dxa"/>
          <w:trHeight w:val="1610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D878454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12EC6C73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13093AC4" w14:textId="77777777" w:rsidR="00E950A5" w:rsidRPr="00D41359" w:rsidRDefault="00E950A5" w:rsidP="00DB312C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Prema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nalogu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NBS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ukoliko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ste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obuku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na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ovu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temu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već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slušali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,</w:t>
            </w:r>
            <w:r w:rsidR="00AE6685"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ne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možete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je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slušati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ponovo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,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jer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Vam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se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obuka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neće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uvažiti</w:t>
            </w:r>
            <w:proofErr w:type="spellEnd"/>
          </w:p>
          <w:p w14:paraId="64203383" w14:textId="77777777"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14:paraId="45697191" w14:textId="77777777" w:rsidTr="008B0050">
        <w:trPr>
          <w:gridAfter w:val="1"/>
          <w:wAfter w:w="58" w:type="dxa"/>
          <w:trHeight w:val="225"/>
          <w:jc w:val="center"/>
        </w:trPr>
        <w:tc>
          <w:tcPr>
            <w:tcW w:w="7917" w:type="dxa"/>
            <w:gridSpan w:val="6"/>
            <w:shd w:val="clear" w:color="auto" w:fill="1F497D"/>
          </w:tcPr>
          <w:p w14:paraId="3C6DB5D8" w14:textId="77777777"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shd w:val="clear" w:color="auto" w:fill="1F497D"/>
          </w:tcPr>
          <w:p w14:paraId="57E5EB25" w14:textId="77777777"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1F497D"/>
            <w:vAlign w:val="center"/>
          </w:tcPr>
          <w:p w14:paraId="2A7AD5D1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14:paraId="37977383" w14:textId="77777777" w:rsidTr="008B0050">
        <w:trPr>
          <w:gridAfter w:val="1"/>
          <w:wAfter w:w="58" w:type="dxa"/>
          <w:trHeight w:val="90"/>
          <w:jc w:val="center"/>
        </w:trPr>
        <w:tc>
          <w:tcPr>
            <w:tcW w:w="7917" w:type="dxa"/>
            <w:gridSpan w:val="6"/>
            <w:shd w:val="clear" w:color="auto" w:fill="auto"/>
          </w:tcPr>
          <w:p w14:paraId="79369BD1" w14:textId="77777777"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39" w:type="dxa"/>
          </w:tcPr>
          <w:p w14:paraId="3F04A074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2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2F8C61FA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15A503FC" w14:textId="77777777" w:rsidTr="008B0050">
        <w:trPr>
          <w:gridAfter w:val="1"/>
          <w:wAfter w:w="58" w:type="dxa"/>
          <w:trHeight w:val="1088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32B6B05D" w14:textId="11198B03" w:rsidR="003A2C5A" w:rsidRPr="00D41359" w:rsidRDefault="003A2C5A" w:rsidP="003A2C5A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D4135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Uvod</w:t>
            </w:r>
            <w:r w:rsidR="00D4135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:</w:t>
            </w:r>
          </w:p>
          <w:p w14:paraId="2598A4A5" w14:textId="4B48A20A" w:rsidR="003A2C5A" w:rsidRPr="00D41359" w:rsidRDefault="003A2C5A" w:rsidP="003A2C5A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D4135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Pojam transportnog osig</w:t>
            </w:r>
            <w:r w:rsidR="00D4135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u</w:t>
            </w:r>
            <w:r w:rsidRPr="00D4135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ranja</w:t>
            </w:r>
          </w:p>
          <w:p w14:paraId="6BF12501" w14:textId="1305B736" w:rsidR="003A2C5A" w:rsidRPr="00D41359" w:rsidRDefault="003A2C5A" w:rsidP="003A2C5A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-</w:t>
            </w: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ab/>
              <w:t>Istorijat (Hamurabijev zakonik, foenus nauticum, Adornov dekret, Uredba iz Barselone, Edvard Lojd – XVII vek…)</w:t>
            </w:r>
          </w:p>
          <w:p w14:paraId="1D259A1E" w14:textId="06D044B0" w:rsidR="003A2C5A" w:rsidRPr="00D41359" w:rsidRDefault="003A2C5A" w:rsidP="003A2C5A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-</w:t>
            </w: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ab/>
              <w:t>Značaj transportnog osiguranja za razvoj osiguranja uopšte</w:t>
            </w:r>
          </w:p>
          <w:p w14:paraId="46962307" w14:textId="606691BE" w:rsidR="003A2C5A" w:rsidRPr="00D41359" w:rsidRDefault="003A2C5A" w:rsidP="003A2C5A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-</w:t>
            </w: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ab/>
              <w:t>Mesto osiguranja transporta u portfelјima društava za osiguranje</w:t>
            </w:r>
            <w:r w:rsid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 xml:space="preserve"> -</w:t>
            </w: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 xml:space="preserve">  statistički podaci (Srbija i svet)</w:t>
            </w:r>
          </w:p>
          <w:p w14:paraId="08CA8AE1" w14:textId="77777777" w:rsidR="003A2C5A" w:rsidRPr="00D41359" w:rsidRDefault="003A2C5A" w:rsidP="003A2C5A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</w:p>
          <w:p w14:paraId="5D3E8A37" w14:textId="7719ECAA" w:rsidR="003A2C5A" w:rsidRPr="00D41359" w:rsidRDefault="003A2C5A" w:rsidP="003A2C5A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D4135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Kasko osiguranje plovnih objekata i vazduhoplova i osiguranje karga </w:t>
            </w:r>
          </w:p>
          <w:p w14:paraId="43494DD3" w14:textId="36FB78AA" w:rsidR="003A2C5A" w:rsidRPr="00D41359" w:rsidRDefault="003A2C5A" w:rsidP="003A2C5A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-</w:t>
            </w: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ab/>
              <w:t>Definicija osiguranja kaska i karga u transportnom osiguranju</w:t>
            </w:r>
          </w:p>
          <w:p w14:paraId="6E3B7C6E" w14:textId="70C286B5" w:rsidR="003A2C5A" w:rsidRPr="00D41359" w:rsidRDefault="003A2C5A" w:rsidP="003A2C5A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-</w:t>
            </w: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ab/>
              <w:t>Ponuda za osiguranje (način formiranja, važenje, specifičnosti…)</w:t>
            </w:r>
          </w:p>
          <w:p w14:paraId="7B216D8F" w14:textId="09564C61" w:rsidR="003A2C5A" w:rsidRPr="00D41359" w:rsidRDefault="003A2C5A" w:rsidP="003A2C5A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-</w:t>
            </w: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ab/>
              <w:t xml:space="preserve">Zaklјučivanje ugovora </w:t>
            </w:r>
          </w:p>
          <w:p w14:paraId="4C7512D7" w14:textId="3C124A54" w:rsidR="003A2C5A" w:rsidRPr="00D41359" w:rsidRDefault="003A2C5A" w:rsidP="003A2C5A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-</w:t>
            </w: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ab/>
              <w:t>Osiguranje robe u domaćem transportu – generalna i pojedinačna polisa</w:t>
            </w:r>
          </w:p>
          <w:p w14:paraId="4260A0BD" w14:textId="19808F8C" w:rsidR="003A2C5A" w:rsidRPr="00D41359" w:rsidRDefault="003A2C5A" w:rsidP="003A2C5A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-</w:t>
            </w: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ab/>
              <w:t>Osiguranje robe u međunarodnom transportu – ugovor o otvorenom pokriću, pojedinačna polisa za osiguranje robe u međunarodnom prevozu</w:t>
            </w:r>
          </w:p>
          <w:p w14:paraId="10035C50" w14:textId="6C3D1AE4" w:rsidR="003A2C5A" w:rsidRPr="00D41359" w:rsidRDefault="003A2C5A" w:rsidP="003A2C5A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-</w:t>
            </w: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ab/>
              <w:t>Predmet osiguranja i osigurani rizici – širina pokrića (osnovni rizici i „All Risks“ u domaćem i međunarodnom transportu, pokriće specijalnih rizika, dužnosti u slučaju nastanka štete, isklјučenja iz osiguranja…)</w:t>
            </w:r>
          </w:p>
          <w:p w14:paraId="6BF920E2" w14:textId="79175527" w:rsidR="003A2C5A" w:rsidRPr="00D41359" w:rsidRDefault="003A2C5A" w:rsidP="003A2C5A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-</w:t>
            </w: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ab/>
              <w:t>Klauzule u međunarodnom transportu - Institute Cargo Clauses, pokriće od ratnih rizika i rizika štrajka, klauzule Instituta londonskih osiguravača kojom je regulisano pokriće od dopunskih rizika krađe, delimične krađe ili neisporuke celog koleta (Institute Theft Pilferage Non-Delivery Clause)</w:t>
            </w:r>
          </w:p>
          <w:p w14:paraId="4F6F644E" w14:textId="6CFBE339" w:rsidR="003A2C5A" w:rsidRPr="00D41359" w:rsidRDefault="003A2C5A" w:rsidP="003A2C5A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-</w:t>
            </w: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ab/>
              <w:t>Otpisna polisa – procedura za slučaj nemogućnosti prijave preciznih podataka o količini i težini robe, prevoznim sredstvima, tačnom datumu otpreme...</w:t>
            </w:r>
          </w:p>
          <w:p w14:paraId="7F67D4E1" w14:textId="5B567EF0" w:rsidR="003A2C5A" w:rsidRPr="00D41359" w:rsidRDefault="003A2C5A" w:rsidP="003A2C5A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lastRenderedPageBreak/>
              <w:t>-</w:t>
            </w: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ab/>
              <w:t>Osiguranje robe u izvozu, uvozu i reeksportu - Marine policy Cargo policy</w:t>
            </w:r>
          </w:p>
          <w:p w14:paraId="4D5EC60E" w14:textId="5B193383" w:rsidR="003A2C5A" w:rsidRPr="00D41359" w:rsidRDefault="003A2C5A" w:rsidP="003A2C5A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-</w:t>
            </w: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ab/>
              <w:t>Prenosive i neprenosive polise</w:t>
            </w:r>
          </w:p>
          <w:p w14:paraId="47E0ECEA" w14:textId="2372DDE7" w:rsidR="003A2C5A" w:rsidRPr="00D41359" w:rsidRDefault="003A2C5A" w:rsidP="003A2C5A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-</w:t>
            </w: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ab/>
              <w:t>Način prevoza i uticaj na formiranje premije osiguranja, značaj INCOTERMS pravila</w:t>
            </w:r>
          </w:p>
          <w:p w14:paraId="1AEDA114" w14:textId="593565AE" w:rsidR="003A2C5A" w:rsidRPr="00D41359" w:rsidRDefault="003A2C5A" w:rsidP="003A2C5A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-</w:t>
            </w: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ab/>
              <w:t>Osigurani iznos i vrednost osiguranog predmeta</w:t>
            </w:r>
          </w:p>
          <w:p w14:paraId="29494E77" w14:textId="77777777" w:rsidR="003A2C5A" w:rsidRPr="00D41359" w:rsidRDefault="003A2C5A" w:rsidP="003A2C5A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</w:p>
          <w:p w14:paraId="7C53E8AB" w14:textId="3D309E4D" w:rsidR="003A2C5A" w:rsidRPr="00D41359" w:rsidRDefault="003A2C5A" w:rsidP="003A2C5A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D4135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Osiguranje odgovornosti za štete na pošilјkama  </w:t>
            </w:r>
          </w:p>
          <w:p w14:paraId="3A11E63A" w14:textId="3DB447EF" w:rsidR="003A2C5A" w:rsidRPr="00D41359" w:rsidRDefault="003A2C5A" w:rsidP="003A2C5A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-</w:t>
            </w: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ab/>
              <w:t xml:space="preserve">Osiguranje odgovornosti vozara (prevozioca) u domaćem drumskom prevozu </w:t>
            </w:r>
          </w:p>
          <w:p w14:paraId="5BBA0D85" w14:textId="50D3378D" w:rsidR="003A2C5A" w:rsidRPr="00D41359" w:rsidRDefault="003A2C5A" w:rsidP="003A2C5A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-</w:t>
            </w: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ab/>
              <w:t>Osiguranje odgovornosti vozara (prevozioca) u međunarodnom drumskom prevozu na osnovu odredaba Konvencije o ugovoru za međunarodni prevoz drumom (CMR).</w:t>
            </w:r>
          </w:p>
          <w:p w14:paraId="0BA587FA" w14:textId="620233F3" w:rsidR="003A2C5A" w:rsidRPr="00D41359" w:rsidRDefault="003A2C5A" w:rsidP="003A2C5A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-</w:t>
            </w: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ab/>
              <w:t>Osiguranje odgovornosti špeditera</w:t>
            </w:r>
          </w:p>
          <w:p w14:paraId="69FE08B0" w14:textId="707DC0E2" w:rsidR="00063389" w:rsidRPr="00D41359" w:rsidRDefault="003A2C5A" w:rsidP="003A2C5A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-</w:t>
            </w:r>
            <w:r w:rsidRPr="00D41359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ab/>
              <w:t>Osiguranje odgovornosti špeditera po FIATA teretnici (FBL)</w:t>
            </w: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51A04631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CB1A21E" w14:textId="30B4320A" w:rsidR="005A1CC8" w:rsidRPr="00AA3C86" w:rsidRDefault="005A1CC8" w:rsidP="00DB312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4A56DE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</w:t>
            </w:r>
            <w:r w:rsidR="003A2C5A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Goran </w:t>
            </w:r>
            <w:proofErr w:type="spellStart"/>
            <w:r w:rsidR="003A2C5A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Gavrilović</w:t>
            </w:r>
            <w:proofErr w:type="spellEnd"/>
          </w:p>
        </w:tc>
      </w:tr>
      <w:tr w:rsidR="005A1CC8" w:rsidRPr="0009158B" w14:paraId="27080E40" w14:textId="77777777" w:rsidTr="008B0050">
        <w:trPr>
          <w:gridAfter w:val="1"/>
          <w:wAfter w:w="58" w:type="dxa"/>
          <w:trHeight w:val="555"/>
          <w:jc w:val="center"/>
        </w:trPr>
        <w:tc>
          <w:tcPr>
            <w:tcW w:w="7917" w:type="dxa"/>
            <w:gridSpan w:val="6"/>
            <w:vMerge/>
            <w:shd w:val="clear" w:color="auto" w:fill="auto"/>
            <w:vAlign w:val="center"/>
          </w:tcPr>
          <w:p w14:paraId="76969F07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</w:tcPr>
          <w:p w14:paraId="0B5FD080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75CE62D6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5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09B2AF9F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64F45FB1" w14:textId="77777777" w:rsidTr="008B0050">
        <w:trPr>
          <w:gridAfter w:val="1"/>
          <w:wAfter w:w="58" w:type="dxa"/>
          <w:trHeight w:val="102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7B177C85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4F110143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A6A466C" w14:textId="77777777" w:rsidR="00303D55" w:rsidRDefault="009B5201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14:paraId="3A1C8A55" w14:textId="77777777" w:rsidR="00887218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</w:p>
          <w:p w14:paraId="73F3A456" w14:textId="77777777" w:rsidR="005A1CC8" w:rsidRPr="00303D55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proofErr w:type="spellStart"/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andidatima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/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.</w:t>
            </w:r>
            <w:r w:rsidR="0058506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14:paraId="10A6A135" w14:textId="77777777" w:rsidTr="00D0126E">
        <w:trPr>
          <w:gridAfter w:val="1"/>
          <w:wAfter w:w="58" w:type="dxa"/>
          <w:trHeight w:val="70"/>
          <w:jc w:val="center"/>
        </w:trPr>
        <w:tc>
          <w:tcPr>
            <w:tcW w:w="3366" w:type="dxa"/>
            <w:shd w:val="clear" w:color="auto" w:fill="auto"/>
          </w:tcPr>
          <w:p w14:paraId="0E07EB3C" w14:textId="77777777"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14:paraId="60D81FC8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925" w:type="dxa"/>
            <w:gridSpan w:val="5"/>
            <w:shd w:val="clear" w:color="auto" w:fill="auto"/>
          </w:tcPr>
          <w:p w14:paraId="5E482454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14:paraId="704ADF0D" w14:textId="77777777" w:rsidTr="00D0126E">
        <w:trPr>
          <w:trHeight w:val="683"/>
          <w:jc w:val="center"/>
        </w:trPr>
        <w:tc>
          <w:tcPr>
            <w:tcW w:w="7655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38316F0" w14:textId="77777777"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33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3713E73B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119A8772" w14:textId="77777777"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14:paraId="3D870D23" w14:textId="77777777" w:rsidTr="00D0126E">
        <w:trPr>
          <w:trHeight w:val="260"/>
          <w:jc w:val="center"/>
        </w:trPr>
        <w:tc>
          <w:tcPr>
            <w:tcW w:w="11488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35BF03C" w14:textId="77777777" w:rsidR="005A1CC8" w:rsidRDefault="005A1CC8" w:rsidP="005A355D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Po prijavi i evidentiranju</w:t>
            </w:r>
            <w:r w:rsidR="005A355D"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,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 polaznici na svoj mejl dobijaju obaveštenje sa pristupnim podacima. </w:t>
            </w:r>
          </w:p>
          <w:p w14:paraId="791BE0AC" w14:textId="308EA3BA" w:rsidR="005A1CC8" w:rsidRPr="00E6645E" w:rsidRDefault="005A1CC8" w:rsidP="00DB312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</w:t>
            </w:r>
            <w:r w:rsidR="00732368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mejla </w:t>
            </w:r>
            <w:r w:rsidR="00094ACF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11</w:t>
            </w:r>
            <w:r w:rsidR="00DB312C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094ACF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6</w:t>
            </w:r>
            <w:r w:rsidR="00DB312C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303D55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5</w:t>
            </w:r>
            <w:r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godine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do kraja dana.</w:t>
            </w:r>
          </w:p>
        </w:tc>
      </w:tr>
      <w:tr w:rsidR="005A1CC8" w:rsidRPr="00E6645E" w14:paraId="3B007BAD" w14:textId="77777777" w:rsidTr="00D0126E">
        <w:trPr>
          <w:gridAfter w:val="1"/>
          <w:wAfter w:w="58" w:type="dxa"/>
          <w:trHeight w:val="123"/>
          <w:jc w:val="center"/>
        </w:trPr>
        <w:tc>
          <w:tcPr>
            <w:tcW w:w="4944" w:type="dxa"/>
            <w:gridSpan w:val="2"/>
            <w:tcBorders>
              <w:top w:val="single" w:sz="4" w:space="0" w:color="1F497D"/>
            </w:tcBorders>
          </w:tcPr>
          <w:p w14:paraId="010FCBDD" w14:textId="77777777"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486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560C9016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14:paraId="0460915C" w14:textId="77777777" w:rsidTr="009E49DB">
        <w:trPr>
          <w:gridAfter w:val="1"/>
          <w:wAfter w:w="58" w:type="dxa"/>
          <w:trHeight w:val="369"/>
          <w:jc w:val="center"/>
        </w:trPr>
        <w:tc>
          <w:tcPr>
            <w:tcW w:w="1143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14:paraId="5D22A9D9" w14:textId="77777777" w:rsidTr="00D41359">
              <w:trPr>
                <w:trHeight w:val="360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14:paraId="1C957F6E" w14:textId="51F46BCE"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 w:rsidR="00094ACF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Beogradska 39</w:t>
                  </w:r>
                  <w:bookmarkStart w:id="0" w:name="_GoBack"/>
                  <w:bookmarkEnd w:id="0"/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14:paraId="2E4661CC" w14:textId="77777777"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</w:t>
                  </w:r>
                  <w:r w:rsidR="006A090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="00B126C1"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14:paraId="15DAC266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14:paraId="07B522C8" w14:textId="77777777"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0678DE" w14:textId="77777777" w:rsidR="003D0D32" w:rsidRDefault="003D0D32">
      <w:r>
        <w:separator/>
      </w:r>
    </w:p>
  </w:endnote>
  <w:endnote w:type="continuationSeparator" w:id="0">
    <w:p w14:paraId="0659700F" w14:textId="77777777" w:rsidR="003D0D32" w:rsidRDefault="003D0D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6658D7" w14:textId="77777777" w:rsidR="003D0D32" w:rsidRDefault="003D0D32">
      <w:r>
        <w:separator/>
      </w:r>
    </w:p>
  </w:footnote>
  <w:footnote w:type="continuationSeparator" w:id="0">
    <w:p w14:paraId="5B7FD72B" w14:textId="77777777" w:rsidR="003D0D32" w:rsidRDefault="003D0D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490"/>
        </w:tabs>
        <w:ind w:left="1210" w:hanging="360"/>
      </w:pPr>
      <w:rPr>
        <w:rFonts w:ascii="Symbol" w:hAnsi="Symbol"/>
      </w:rPr>
    </w:lvl>
  </w:abstractNum>
  <w:abstractNum w:abstractNumId="1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2B2979BC"/>
    <w:multiLevelType w:val="multilevel"/>
    <w:tmpl w:val="30B89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59002EE4"/>
    <w:multiLevelType w:val="hybridMultilevel"/>
    <w:tmpl w:val="8B9081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6ECF106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8" w15:restartNumberingAfterBreak="0">
    <w:nsid w:val="7BDF7D3D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7"/>
  </w:num>
  <w:num w:numId="5">
    <w:abstractNumId w:val="1"/>
  </w:num>
  <w:num w:numId="6">
    <w:abstractNumId w:val="2"/>
  </w:num>
  <w:num w:numId="7">
    <w:abstractNumId w:val="8"/>
  </w:num>
  <w:num w:numId="8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0599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15DD"/>
    <w:rsid w:val="00056ED1"/>
    <w:rsid w:val="00061754"/>
    <w:rsid w:val="00061CF1"/>
    <w:rsid w:val="00062579"/>
    <w:rsid w:val="00063389"/>
    <w:rsid w:val="000634E3"/>
    <w:rsid w:val="00064050"/>
    <w:rsid w:val="000645D0"/>
    <w:rsid w:val="000665DB"/>
    <w:rsid w:val="00073C60"/>
    <w:rsid w:val="00081E25"/>
    <w:rsid w:val="00086CDE"/>
    <w:rsid w:val="0009158B"/>
    <w:rsid w:val="00094ACF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0AEF"/>
    <w:rsid w:val="001375C1"/>
    <w:rsid w:val="00142D8D"/>
    <w:rsid w:val="001478EA"/>
    <w:rsid w:val="00150DA9"/>
    <w:rsid w:val="00150E63"/>
    <w:rsid w:val="00155EB4"/>
    <w:rsid w:val="00166B90"/>
    <w:rsid w:val="00172185"/>
    <w:rsid w:val="0017310B"/>
    <w:rsid w:val="0017637A"/>
    <w:rsid w:val="0018715D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41F6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0555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A85"/>
    <w:rsid w:val="00391D06"/>
    <w:rsid w:val="003928FA"/>
    <w:rsid w:val="003938EE"/>
    <w:rsid w:val="003A2C5A"/>
    <w:rsid w:val="003A77F9"/>
    <w:rsid w:val="003B5811"/>
    <w:rsid w:val="003C11EE"/>
    <w:rsid w:val="003C30EE"/>
    <w:rsid w:val="003C5BE0"/>
    <w:rsid w:val="003D0D32"/>
    <w:rsid w:val="003D68E4"/>
    <w:rsid w:val="003D6E2A"/>
    <w:rsid w:val="003E742F"/>
    <w:rsid w:val="003F0617"/>
    <w:rsid w:val="003F2EDD"/>
    <w:rsid w:val="003F34AE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A56DE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506A"/>
    <w:rsid w:val="00587BAE"/>
    <w:rsid w:val="005966DA"/>
    <w:rsid w:val="00596A8B"/>
    <w:rsid w:val="005A1CC8"/>
    <w:rsid w:val="005A355D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4D5C"/>
    <w:rsid w:val="00607738"/>
    <w:rsid w:val="00617AB6"/>
    <w:rsid w:val="0063405F"/>
    <w:rsid w:val="0063432C"/>
    <w:rsid w:val="006373C9"/>
    <w:rsid w:val="0064327C"/>
    <w:rsid w:val="00652977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0905"/>
    <w:rsid w:val="006A2703"/>
    <w:rsid w:val="006A2B01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2514F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218"/>
    <w:rsid w:val="00887AD3"/>
    <w:rsid w:val="00887ECC"/>
    <w:rsid w:val="00893410"/>
    <w:rsid w:val="00897804"/>
    <w:rsid w:val="008A010F"/>
    <w:rsid w:val="008A44DF"/>
    <w:rsid w:val="008A5075"/>
    <w:rsid w:val="008B0050"/>
    <w:rsid w:val="008B1D35"/>
    <w:rsid w:val="008C04CD"/>
    <w:rsid w:val="008C15F1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2270"/>
    <w:rsid w:val="00933B60"/>
    <w:rsid w:val="00940BA9"/>
    <w:rsid w:val="00942C66"/>
    <w:rsid w:val="00951B91"/>
    <w:rsid w:val="00955BDB"/>
    <w:rsid w:val="009678E2"/>
    <w:rsid w:val="009710E5"/>
    <w:rsid w:val="00971DAC"/>
    <w:rsid w:val="00974BC6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B5201"/>
    <w:rsid w:val="009C06FA"/>
    <w:rsid w:val="009C0D5D"/>
    <w:rsid w:val="009C5EAC"/>
    <w:rsid w:val="009C7CEF"/>
    <w:rsid w:val="009D043B"/>
    <w:rsid w:val="009D1670"/>
    <w:rsid w:val="009D645B"/>
    <w:rsid w:val="009E49DB"/>
    <w:rsid w:val="009F0728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E6685"/>
    <w:rsid w:val="00AF4A52"/>
    <w:rsid w:val="00AF4AC8"/>
    <w:rsid w:val="00AF50F0"/>
    <w:rsid w:val="00AF7DCC"/>
    <w:rsid w:val="00B02F7E"/>
    <w:rsid w:val="00B10828"/>
    <w:rsid w:val="00B126C1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C4026"/>
    <w:rsid w:val="00BD1215"/>
    <w:rsid w:val="00BD489F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2B0B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126E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0B6B"/>
    <w:rsid w:val="00D41359"/>
    <w:rsid w:val="00D4511D"/>
    <w:rsid w:val="00D46FEB"/>
    <w:rsid w:val="00D5074A"/>
    <w:rsid w:val="00D53137"/>
    <w:rsid w:val="00D546A9"/>
    <w:rsid w:val="00D56AEF"/>
    <w:rsid w:val="00D613FA"/>
    <w:rsid w:val="00D62E62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5C24"/>
    <w:rsid w:val="00D96E3D"/>
    <w:rsid w:val="00DB0458"/>
    <w:rsid w:val="00DB312C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6E5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02B1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E7C3F6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BDA6B1-3D09-485B-9C86-7DA7E11A17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447</Words>
  <Characters>3019</Characters>
  <Application>Microsoft Office Word</Application>
  <DocSecurity>0</DocSecurity>
  <Lines>25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3460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Jovana Grujic</cp:lastModifiedBy>
  <cp:revision>2</cp:revision>
  <cp:lastPrinted>2015-12-22T11:13:00Z</cp:lastPrinted>
  <dcterms:created xsi:type="dcterms:W3CDTF">2025-05-27T10:57:00Z</dcterms:created>
  <dcterms:modified xsi:type="dcterms:W3CDTF">2025-05-27T10:57:00Z</dcterms:modified>
</cp:coreProperties>
</file>